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fldChar w:fldCharType="begin"/>
      </w:r>
      <w:r w:rsidRPr="00386E54">
        <w:rPr>
          <w:rFonts w:ascii="Times New Roman" w:eastAsia="Times New Roman" w:hAnsi="Times New Roman" w:cs="Times New Roman"/>
          <w:b/>
          <w:bCs/>
          <w:sz w:val="36"/>
          <w:szCs w:val="36"/>
        </w:rPr>
        <w:instrText xml:space="preserve"> HYPERLINK "http://dembol.ru/materialy/192-pamyatka-dlya-naseleniya-po-profilaktike-tuberkuleza" </w:instrText>
      </w:r>
      <w:r w:rsidRPr="00386E54">
        <w:rPr>
          <w:rFonts w:ascii="Times New Roman" w:eastAsia="Times New Roman" w:hAnsi="Times New Roman" w:cs="Times New Roman"/>
          <w:b/>
          <w:bCs/>
          <w:sz w:val="36"/>
          <w:szCs w:val="36"/>
        </w:rPr>
        <w:fldChar w:fldCharType="separate"/>
      </w:r>
      <w:r w:rsidRPr="00386E54">
        <w:rPr>
          <w:rFonts w:ascii="Times New Roman" w:eastAsia="Times New Roman" w:hAnsi="Times New Roman" w:cs="Times New Roman"/>
          <w:b/>
          <w:bCs/>
          <w:color w:val="0000FF"/>
          <w:sz w:val="36"/>
          <w:szCs w:val="36"/>
          <w:u w:val="single"/>
        </w:rPr>
        <w:t>Памятка для населения по профилактике туберкулеза</w:t>
      </w:r>
      <w:r w:rsidRPr="00386E54">
        <w:rPr>
          <w:rFonts w:ascii="Times New Roman" w:eastAsia="Times New Roman" w:hAnsi="Times New Roman" w:cs="Times New Roman"/>
          <w:b/>
          <w:bCs/>
          <w:sz w:val="36"/>
          <w:szCs w:val="36"/>
        </w:rPr>
        <w:fldChar w:fldCharType="end"/>
      </w:r>
      <w:r w:rsidRPr="00386E54">
        <w:rPr>
          <w:rFonts w:ascii="Times New Roman" w:eastAsia="Times New Roman" w:hAnsi="Times New Roman" w:cs="Times New Roman"/>
          <w:b/>
          <w:bCs/>
          <w:sz w:val="36"/>
          <w:szCs w:val="36"/>
        </w:rPr>
        <w:t xml:space="preserve"> </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Что такое туберкулез?</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386E54">
        <w:rPr>
          <w:rFonts w:ascii="Times New Roman" w:eastAsia="Times New Roman" w:hAnsi="Times New Roman" w:cs="Times New Roman"/>
          <w:sz w:val="24"/>
          <w:szCs w:val="24"/>
        </w:rPr>
        <w:t>эпидемически</w:t>
      </w:r>
      <w:proofErr w:type="spellEnd"/>
      <w:r w:rsidRPr="00386E54">
        <w:rPr>
          <w:rFonts w:ascii="Times New Roman" w:eastAsia="Times New Roman" w:hAnsi="Times New Roman" w:cs="Times New Roman"/>
          <w:sz w:val="24"/>
          <w:szCs w:val="24"/>
        </w:rPr>
        <w:t xml:space="preserve"> опасного больного не представляется возможным.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Как можно заразиться туберкулезом?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Что же происходит при вдыхании туберкулезных палочек?</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w:t>
      </w:r>
      <w:r w:rsidRPr="00386E54">
        <w:rPr>
          <w:rFonts w:ascii="Times New Roman" w:eastAsia="Times New Roman" w:hAnsi="Times New Roman" w:cs="Times New Roman"/>
          <w:sz w:val="24"/>
          <w:szCs w:val="24"/>
        </w:rPr>
        <w:lastRenderedPageBreak/>
        <w:t xml:space="preserve">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386E54">
        <w:rPr>
          <w:rFonts w:ascii="Times New Roman" w:eastAsia="Times New Roman" w:hAnsi="Times New Roman" w:cs="Times New Roman"/>
          <w:i/>
          <w:iCs/>
          <w:sz w:val="24"/>
          <w:szCs w:val="24"/>
        </w:rPr>
        <w:t>развитию активного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Что может снизить защитные силы вашего организма?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86E54" w:rsidRPr="00386E54" w:rsidRDefault="00386E54" w:rsidP="00386E54">
      <w:pPr>
        <w:numPr>
          <w:ilvl w:val="0"/>
          <w:numId w:val="1"/>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стресс - душевное или физическое перенапряжение;</w:t>
      </w:r>
    </w:p>
    <w:p w:rsidR="00386E54" w:rsidRPr="00386E54" w:rsidRDefault="00386E54" w:rsidP="00386E54">
      <w:pPr>
        <w:numPr>
          <w:ilvl w:val="0"/>
          <w:numId w:val="1"/>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неумеренное потребление алкоголя;</w:t>
      </w:r>
    </w:p>
    <w:p w:rsidR="00386E54" w:rsidRPr="00386E54" w:rsidRDefault="00386E54" w:rsidP="00386E54">
      <w:pPr>
        <w:numPr>
          <w:ilvl w:val="0"/>
          <w:numId w:val="1"/>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курение;</w:t>
      </w:r>
    </w:p>
    <w:p w:rsidR="00386E54" w:rsidRPr="00386E54" w:rsidRDefault="00386E54" w:rsidP="00386E54">
      <w:pPr>
        <w:numPr>
          <w:ilvl w:val="0"/>
          <w:numId w:val="1"/>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недостаточное или неполноценное питание;</w:t>
      </w:r>
    </w:p>
    <w:p w:rsidR="00386E54" w:rsidRPr="00386E54" w:rsidRDefault="00386E54" w:rsidP="00386E54">
      <w:pPr>
        <w:numPr>
          <w:ilvl w:val="0"/>
          <w:numId w:val="1"/>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другие болезни, ослабляющие организм.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Дети, подростки, беременные женщины и пожилые люди более подвержены инфекции.</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Как уберечься от заболевания?</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Где можно пройти обследование?</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386E54">
        <w:rPr>
          <w:rFonts w:ascii="Times New Roman" w:eastAsia="Times New Roman" w:hAnsi="Times New Roman" w:cs="Times New Roman"/>
          <w:sz w:val="24"/>
          <w:szCs w:val="24"/>
        </w:rPr>
        <w:t>дообследования</w:t>
      </w:r>
      <w:proofErr w:type="spellEnd"/>
      <w:r w:rsidRPr="00386E54">
        <w:rPr>
          <w:rFonts w:ascii="Times New Roman" w:eastAsia="Times New Roman" w:hAnsi="Times New Roman" w:cs="Times New Roman"/>
          <w:sz w:val="24"/>
          <w:szCs w:val="24"/>
        </w:rPr>
        <w:t xml:space="preserve"> направит на консультацию к фтизиатру в противотуберкулезный диспансер.</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lastRenderedPageBreak/>
        <w:t>Кто должен чаще осматриваться на туберкулез?</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Два раза в год должны проходить осмотр:</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военнослужащие, проходящие военную службу по призыву;</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работники родильных домов (отделений);</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находящиеся в тесном бытовом или профессиональном контакте с источниками туберкулезной инфекции;</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ВИЧ-инфицированные;</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состоящие на диспансерном учете в наркологических и психиатрических учреждениях;</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освобожденные из следственных изоляторов и исправительных учреждений в течение первых 2-х лет после освобождения;</w:t>
      </w:r>
    </w:p>
    <w:p w:rsidR="00386E54" w:rsidRPr="00386E54" w:rsidRDefault="00386E54" w:rsidP="00386E54">
      <w:pPr>
        <w:numPr>
          <w:ilvl w:val="0"/>
          <w:numId w:val="2"/>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подследственные, содержащиеся в следственных изоляторах, и осужденные, содержащиеся в исправительных учреждениях.</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Один раз в год должны проходить обязательный осмотр на туберкулез:</w:t>
      </w:r>
    </w:p>
    <w:p w:rsidR="00386E54" w:rsidRPr="00386E54" w:rsidRDefault="00386E54" w:rsidP="00386E54">
      <w:pPr>
        <w:numPr>
          <w:ilvl w:val="0"/>
          <w:numId w:val="3"/>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больные хроническими неспецифическими заболеваниями органов дыхания, желудочно-кишечного тракта, мочеполовой системы, сахарным диабетом;</w:t>
      </w:r>
    </w:p>
    <w:p w:rsidR="00386E54" w:rsidRPr="00386E54" w:rsidRDefault="00386E54" w:rsidP="00386E54">
      <w:pPr>
        <w:numPr>
          <w:ilvl w:val="0"/>
          <w:numId w:val="3"/>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получающие кортикостероидную, лучевую и цитостатическую терапию;</w:t>
      </w:r>
    </w:p>
    <w:p w:rsidR="00386E54" w:rsidRPr="00386E54" w:rsidRDefault="00386E54" w:rsidP="00386E54">
      <w:pPr>
        <w:numPr>
          <w:ilvl w:val="0"/>
          <w:numId w:val="3"/>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386E54" w:rsidRPr="00386E54" w:rsidRDefault="00386E54" w:rsidP="00386E54">
      <w:pPr>
        <w:numPr>
          <w:ilvl w:val="0"/>
          <w:numId w:val="3"/>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республики независимо от рода деятельности и места работы. Такая необходимость была введена постановлением Главного государственного санитарного врача Республики Саха (Якутия) от 24.07.2012 года № 5 в связи с тем, что в Республике Саха (Якутия) отмечается напряженная </w:t>
      </w:r>
      <w:proofErr w:type="spellStart"/>
      <w:r w:rsidRPr="00386E54">
        <w:rPr>
          <w:rFonts w:ascii="Times New Roman" w:eastAsia="Times New Roman" w:hAnsi="Times New Roman" w:cs="Times New Roman"/>
          <w:sz w:val="24"/>
          <w:szCs w:val="24"/>
        </w:rPr>
        <w:t>эпидситуация</w:t>
      </w:r>
      <w:proofErr w:type="spellEnd"/>
      <w:r w:rsidRPr="00386E54">
        <w:rPr>
          <w:rFonts w:ascii="Times New Roman" w:eastAsia="Times New Roman" w:hAnsi="Times New Roman" w:cs="Times New Roman"/>
          <w:sz w:val="24"/>
          <w:szCs w:val="24"/>
        </w:rPr>
        <w:t xml:space="preserve"> по туберкулезу, и необходимо 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 республики. </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Кроме того, в индивидуальном (внеочередном) порядке осматриваются:</w:t>
      </w:r>
    </w:p>
    <w:p w:rsidR="00386E54" w:rsidRPr="00386E54" w:rsidRDefault="00386E54" w:rsidP="00386E54">
      <w:pPr>
        <w:numPr>
          <w:ilvl w:val="0"/>
          <w:numId w:val="4"/>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lastRenderedPageBreak/>
        <w:t>лица, обратившиеся за медицинской помощью с подозрением на заболевание туберкулезом;</w:t>
      </w:r>
    </w:p>
    <w:p w:rsidR="00386E54" w:rsidRPr="00386E54" w:rsidRDefault="00386E54" w:rsidP="00386E54">
      <w:pPr>
        <w:numPr>
          <w:ilvl w:val="0"/>
          <w:numId w:val="4"/>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проживающие совместно с беременными женщинами и новорожденными;</w:t>
      </w:r>
    </w:p>
    <w:p w:rsidR="00386E54" w:rsidRPr="00386E54" w:rsidRDefault="00386E54" w:rsidP="00386E54">
      <w:pPr>
        <w:numPr>
          <w:ilvl w:val="0"/>
          <w:numId w:val="4"/>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граждане, призываемые на военную службу или поступающие на военную службу по контракту;</w:t>
      </w:r>
    </w:p>
    <w:p w:rsidR="00386E54" w:rsidRPr="00386E54" w:rsidRDefault="00386E54" w:rsidP="00386E54">
      <w:pPr>
        <w:numPr>
          <w:ilvl w:val="0"/>
          <w:numId w:val="4"/>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лица, у которых диагноз «ВИЧ-инфекция» установлен впервые.</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Как уберечь ребенка от заболевания туберкулезом?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386E54">
        <w:rPr>
          <w:rFonts w:ascii="Times New Roman" w:eastAsia="Times New Roman" w:hAnsi="Times New Roman" w:cs="Times New Roman"/>
          <w:sz w:val="24"/>
          <w:szCs w:val="24"/>
        </w:rPr>
        <w:t>туберкулинотрицательным</w:t>
      </w:r>
      <w:proofErr w:type="spellEnd"/>
      <w:r w:rsidRPr="00386E54">
        <w:rPr>
          <w:rFonts w:ascii="Times New Roman" w:eastAsia="Times New Roman" w:hAnsi="Times New Roman" w:cs="Times New Roman"/>
          <w:sz w:val="24"/>
          <w:szCs w:val="24"/>
        </w:rPr>
        <w:t xml:space="preserve"> детям и подросткам.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Если у ребенка или подростка не сформировался </w:t>
      </w:r>
      <w:proofErr w:type="spellStart"/>
      <w:r w:rsidRPr="00386E54">
        <w:rPr>
          <w:rFonts w:ascii="Times New Roman" w:eastAsia="Times New Roman" w:hAnsi="Times New Roman" w:cs="Times New Roman"/>
          <w:sz w:val="24"/>
          <w:szCs w:val="24"/>
        </w:rPr>
        <w:t>постпрививочный</w:t>
      </w:r>
      <w:proofErr w:type="spellEnd"/>
      <w:r w:rsidRPr="00386E54">
        <w:rPr>
          <w:rFonts w:ascii="Times New Roman" w:eastAsia="Times New Roman" w:hAnsi="Times New Roman" w:cs="Times New Roman"/>
          <w:sz w:val="24"/>
          <w:szCs w:val="24"/>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Для своевременного выявления инфицирования туберкулезом всем детям в РФ ежегодно проводится туберкулиновая проба Манту.</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Как определить, что у меня есть заболевание?</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Основные симптомы, характерные для туберкулеза:</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кашель на протяжении 2–3 недель и более;</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боль в груди;</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потеря веса;</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наличие крови в мокроте;</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lastRenderedPageBreak/>
        <w:t>потливость по ночам;</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периодическое повышение температуры;</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общее недомогание и слабость;</w:t>
      </w:r>
    </w:p>
    <w:p w:rsidR="00386E54" w:rsidRPr="00386E54" w:rsidRDefault="00386E54" w:rsidP="00386E54">
      <w:pPr>
        <w:numPr>
          <w:ilvl w:val="0"/>
          <w:numId w:val="5"/>
        </w:numPr>
        <w:spacing w:before="100" w:beforeAutospacing="1" w:after="100" w:afterAutospacing="1" w:line="240" w:lineRule="auto"/>
        <w:ind w:left="1350"/>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увеличение периферических лимфатических узлов.</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Если Вы обнаружили у себя эти симптомы, немедленно обращайтесь к врачу!</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Могу ли я заразить окружающих?</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386E54" w:rsidRPr="00386E54" w:rsidRDefault="00386E54" w:rsidP="00386E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Активно размножающиеся бактерии в открытых полостях. Они выходят с мокротой, делая больного источником инфекции для окружающих.</w:t>
      </w:r>
    </w:p>
    <w:p w:rsidR="00386E54" w:rsidRPr="00386E54" w:rsidRDefault="00386E54" w:rsidP="00386E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Медленно размножающиеся бактерии в защитных клетках организма, окружающих открытые полости.</w:t>
      </w:r>
    </w:p>
    <w:p w:rsidR="00386E54" w:rsidRPr="00386E54" w:rsidRDefault="00386E54" w:rsidP="00386E5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Поэтому даже если Вы после начала терапии почувствовали облегчение и долгое время Вас почти ничто не беспокоит, 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 .</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w:t>
      </w:r>
      <w:r w:rsidRPr="00386E54">
        <w:rPr>
          <w:rFonts w:ascii="Times New Roman" w:eastAsia="Times New Roman" w:hAnsi="Times New Roman" w:cs="Times New Roman"/>
          <w:sz w:val="24"/>
          <w:szCs w:val="24"/>
        </w:rPr>
        <w:lastRenderedPageBreak/>
        <w:t>индивидуальную плевательницу. Проветривайте время от времени помещение, в котором находитесь. Кашляя, прикрывайте рот платком.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Будьте внимательны к родным и близким. Если Вы заметили у кого-либо симптомы туберкулеза, посоветуйте немедленно обратиться к врачу.</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Излечим ли туберкулез?</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Как долго больной туберкулезом должен лечиться?</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Больной должен полноценно пролечиться не менее 6–8 месяцев: в течение 2–3 месяцев в туберкулезном стационаре, затем в условиях дневного стационара и потом </w:t>
      </w:r>
      <w:proofErr w:type="spellStart"/>
      <w:r w:rsidRPr="00386E54">
        <w:rPr>
          <w:rFonts w:ascii="Times New Roman" w:eastAsia="Times New Roman" w:hAnsi="Times New Roman" w:cs="Times New Roman"/>
          <w:sz w:val="24"/>
          <w:szCs w:val="24"/>
        </w:rPr>
        <w:t>амбулаторно</w:t>
      </w:r>
      <w:proofErr w:type="spellEnd"/>
      <w:r w:rsidRPr="00386E54">
        <w:rPr>
          <w:rFonts w:ascii="Times New Roman" w:eastAsia="Times New Roman" w:hAnsi="Times New Roman" w:cs="Times New Roman"/>
          <w:sz w:val="24"/>
          <w:szCs w:val="24"/>
        </w:rPr>
        <w:t>.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Устойчивость к одному препарату поддается лечению другими противотуберкулезными препаратами. А вот когда возникает </w:t>
      </w:r>
      <w:proofErr w:type="spellStart"/>
      <w:r w:rsidRPr="00386E54">
        <w:rPr>
          <w:rFonts w:ascii="Times New Roman" w:eastAsia="Times New Roman" w:hAnsi="Times New Roman" w:cs="Times New Roman"/>
          <w:sz w:val="24"/>
          <w:szCs w:val="24"/>
        </w:rPr>
        <w:t>резистентность</w:t>
      </w:r>
      <w:proofErr w:type="spellEnd"/>
      <w:r w:rsidRPr="00386E54">
        <w:rPr>
          <w:rFonts w:ascii="Times New Roman" w:eastAsia="Times New Roman" w:hAnsi="Times New Roman" w:cs="Times New Roman"/>
          <w:sz w:val="24"/>
          <w:szCs w:val="24"/>
        </w:rPr>
        <w:t xml:space="preserve"> к нескольким основным противотуберкулезным препаратам, это представляет значительную опасность и для больного, и для общества.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Что делать, если в семье есть больной туберкулезом?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lastRenderedPageBreak/>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Нужно ли обрабатывать квартиру, если раньше там жил больной туберкулезом?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386E54" w:rsidRPr="00386E54" w:rsidRDefault="00386E54" w:rsidP="00386E54">
      <w:pPr>
        <w:spacing w:before="100" w:beforeAutospacing="1" w:after="100" w:afterAutospacing="1" w:line="240" w:lineRule="auto"/>
        <w:outlineLvl w:val="1"/>
        <w:rPr>
          <w:rFonts w:ascii="Times New Roman" w:eastAsia="Times New Roman" w:hAnsi="Times New Roman" w:cs="Times New Roman"/>
          <w:b/>
          <w:bCs/>
          <w:sz w:val="36"/>
          <w:szCs w:val="36"/>
        </w:rPr>
      </w:pPr>
      <w:r w:rsidRPr="00386E54">
        <w:rPr>
          <w:rFonts w:ascii="Times New Roman" w:eastAsia="Times New Roman" w:hAnsi="Times New Roman" w:cs="Times New Roman"/>
          <w:b/>
          <w:bCs/>
          <w:sz w:val="36"/>
          <w:szCs w:val="36"/>
        </w:rPr>
        <w:t>ЧТО ДОЛЖНЫ ЗНАТЬ О ТУБЕРКУЛЕЗЕ ЛЮДИ, ЖИВУЩИЕ С ВИЧ?</w:t>
      </w:r>
    </w:p>
    <w:p w:rsidR="00386E54" w:rsidRPr="00386E54" w:rsidRDefault="00386E54" w:rsidP="00386E54">
      <w:pPr>
        <w:spacing w:before="100" w:beforeAutospacing="1" w:after="100" w:afterAutospacing="1" w:line="240" w:lineRule="auto"/>
        <w:outlineLvl w:val="2"/>
        <w:rPr>
          <w:rFonts w:ascii="Times New Roman" w:eastAsia="Times New Roman" w:hAnsi="Times New Roman" w:cs="Times New Roman"/>
          <w:b/>
          <w:bCs/>
          <w:sz w:val="27"/>
          <w:szCs w:val="27"/>
        </w:rPr>
      </w:pPr>
      <w:r w:rsidRPr="00386E54">
        <w:rPr>
          <w:rFonts w:ascii="Times New Roman" w:eastAsia="Times New Roman" w:hAnsi="Times New Roman" w:cs="Times New Roman"/>
          <w:b/>
          <w:bCs/>
          <w:sz w:val="27"/>
          <w:szCs w:val="27"/>
        </w:rPr>
        <w:t>Почему больные ВИЧ-инфекцией могут заразиться и заболеть туберкулезом?</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туберкулеза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w:t>
      </w:r>
    </w:p>
    <w:p w:rsidR="00386E54" w:rsidRPr="00386E54" w:rsidRDefault="00386E54" w:rsidP="00386E54">
      <w:pPr>
        <w:spacing w:before="100" w:beforeAutospacing="1" w:after="100" w:afterAutospacing="1" w:line="240" w:lineRule="auto"/>
        <w:outlineLvl w:val="2"/>
        <w:rPr>
          <w:rFonts w:ascii="Times New Roman" w:eastAsia="Times New Roman" w:hAnsi="Times New Roman" w:cs="Times New Roman"/>
          <w:b/>
          <w:bCs/>
          <w:sz w:val="27"/>
          <w:szCs w:val="27"/>
        </w:rPr>
      </w:pPr>
      <w:r w:rsidRPr="00386E54">
        <w:rPr>
          <w:rFonts w:ascii="Times New Roman" w:eastAsia="Times New Roman" w:hAnsi="Times New Roman" w:cs="Times New Roman"/>
          <w:b/>
          <w:bCs/>
          <w:sz w:val="27"/>
          <w:szCs w:val="27"/>
        </w:rPr>
        <w:t>Какую опасность таит туберкулез для больного ВИЧ-инфекцией?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 </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Нераспознанный своевременно и, следовательно, </w:t>
      </w:r>
      <w:proofErr w:type="spellStart"/>
      <w:r w:rsidRPr="00386E54">
        <w:rPr>
          <w:rFonts w:ascii="Times New Roman" w:eastAsia="Times New Roman" w:hAnsi="Times New Roman" w:cs="Times New Roman"/>
          <w:sz w:val="24"/>
          <w:szCs w:val="24"/>
        </w:rPr>
        <w:t>нелеченый</w:t>
      </w:r>
      <w:proofErr w:type="spellEnd"/>
      <w:r w:rsidRPr="00386E54">
        <w:rPr>
          <w:rFonts w:ascii="Times New Roman" w:eastAsia="Times New Roman" w:hAnsi="Times New Roman" w:cs="Times New Roman"/>
          <w:sz w:val="24"/>
          <w:szCs w:val="24"/>
        </w:rPr>
        <w:t xml:space="preserve">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386E54" w:rsidRPr="00386E54" w:rsidRDefault="00386E54" w:rsidP="00386E54">
      <w:pPr>
        <w:spacing w:before="100" w:beforeAutospacing="1" w:after="100" w:afterAutospacing="1" w:line="240" w:lineRule="auto"/>
        <w:outlineLvl w:val="2"/>
        <w:rPr>
          <w:rFonts w:ascii="Times New Roman" w:eastAsia="Times New Roman" w:hAnsi="Times New Roman" w:cs="Times New Roman"/>
          <w:b/>
          <w:bCs/>
          <w:sz w:val="27"/>
          <w:szCs w:val="27"/>
        </w:rPr>
      </w:pPr>
      <w:r w:rsidRPr="00386E54">
        <w:rPr>
          <w:rFonts w:ascii="Times New Roman" w:eastAsia="Times New Roman" w:hAnsi="Times New Roman" w:cs="Times New Roman"/>
          <w:b/>
          <w:bCs/>
          <w:sz w:val="27"/>
          <w:szCs w:val="27"/>
        </w:rPr>
        <w:t>Как избежать заболевания туберкулезом пациенту с ВИЧ-инфекцией?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lastRenderedPageBreak/>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w:t>
      </w:r>
      <w:proofErr w:type="spellStart"/>
      <w:r w:rsidRPr="00386E54">
        <w:rPr>
          <w:rFonts w:ascii="Times New Roman" w:eastAsia="Times New Roman" w:hAnsi="Times New Roman" w:cs="Times New Roman"/>
          <w:sz w:val="24"/>
          <w:szCs w:val="24"/>
        </w:rPr>
        <w:t>СПИДом</w:t>
      </w:r>
      <w:proofErr w:type="spellEnd"/>
      <w:r w:rsidRPr="00386E54">
        <w:rPr>
          <w:rFonts w:ascii="Times New Roman" w:eastAsia="Times New Roman" w:hAnsi="Times New Roman" w:cs="Times New Roman"/>
          <w:sz w:val="24"/>
          <w:szCs w:val="24"/>
        </w:rPr>
        <w:t xml:space="preserve">). Это необходимо для регулярного контроля за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 </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386E54" w:rsidRPr="00386E54" w:rsidRDefault="00386E54" w:rsidP="00386E54">
      <w:pPr>
        <w:spacing w:before="100" w:beforeAutospacing="1" w:after="100" w:afterAutospacing="1" w:line="240" w:lineRule="auto"/>
        <w:outlineLvl w:val="2"/>
        <w:rPr>
          <w:rFonts w:ascii="Times New Roman" w:eastAsia="Times New Roman" w:hAnsi="Times New Roman" w:cs="Times New Roman"/>
          <w:b/>
          <w:bCs/>
          <w:sz w:val="27"/>
          <w:szCs w:val="27"/>
        </w:rPr>
      </w:pPr>
      <w:r w:rsidRPr="00386E54">
        <w:rPr>
          <w:rFonts w:ascii="Times New Roman" w:eastAsia="Times New Roman" w:hAnsi="Times New Roman" w:cs="Times New Roman"/>
          <w:b/>
          <w:bCs/>
          <w:sz w:val="27"/>
          <w:szCs w:val="27"/>
        </w:rPr>
        <w:t>Как своевременно выявить туберкулез у больного ВИЧ-инфекцией?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w:t>
      </w:r>
      <w:r w:rsidRPr="00386E54">
        <w:rPr>
          <w:rFonts w:ascii="Times New Roman" w:eastAsia="Times New Roman" w:hAnsi="Times New Roman" w:cs="Times New Roman"/>
          <w:sz w:val="24"/>
          <w:szCs w:val="24"/>
        </w:rPr>
        <w:lastRenderedPageBreak/>
        <w:t>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w:t>
      </w:r>
      <w:proofErr w:type="spellStart"/>
      <w:r w:rsidRPr="00386E54">
        <w:rPr>
          <w:rFonts w:ascii="Times New Roman" w:eastAsia="Times New Roman" w:hAnsi="Times New Roman" w:cs="Times New Roman"/>
          <w:sz w:val="24"/>
          <w:szCs w:val="24"/>
        </w:rPr>
        <w:t>внелегочную</w:t>
      </w:r>
      <w:proofErr w:type="spellEnd"/>
      <w:r w:rsidRPr="00386E54">
        <w:rPr>
          <w:rFonts w:ascii="Times New Roman" w:eastAsia="Times New Roman" w:hAnsi="Times New Roman" w:cs="Times New Roman"/>
          <w:sz w:val="24"/>
          <w:szCs w:val="24"/>
        </w:rPr>
        <w:t xml:space="preserve">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на возбудитель туберкулеза. Также проводятся другие обследования для диагностики туберкулеза с </w:t>
      </w:r>
      <w:proofErr w:type="spellStart"/>
      <w:r w:rsidRPr="00386E54">
        <w:rPr>
          <w:rFonts w:ascii="Times New Roman" w:eastAsia="Times New Roman" w:hAnsi="Times New Roman" w:cs="Times New Roman"/>
          <w:sz w:val="24"/>
          <w:szCs w:val="24"/>
        </w:rPr>
        <w:t>внелегочной</w:t>
      </w:r>
      <w:proofErr w:type="spellEnd"/>
      <w:r w:rsidRPr="00386E54">
        <w:rPr>
          <w:rFonts w:ascii="Times New Roman" w:eastAsia="Times New Roman" w:hAnsi="Times New Roman" w:cs="Times New Roman"/>
          <w:sz w:val="24"/>
          <w:szCs w:val="24"/>
        </w:rPr>
        <w:t xml:space="preserve"> локализацией: рентгенологическое (включая компьютерную томографию), ультразвуковое исследование внутренних органов и др.</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Своевременно начатое лечение туберкулеза – залог излечения от него!</w:t>
      </w:r>
    </w:p>
    <w:p w:rsidR="00386E54" w:rsidRPr="00386E54" w:rsidRDefault="00386E54" w:rsidP="00386E54">
      <w:pPr>
        <w:spacing w:before="100" w:beforeAutospacing="1" w:after="100" w:afterAutospacing="1" w:line="240" w:lineRule="auto"/>
        <w:outlineLvl w:val="2"/>
        <w:rPr>
          <w:rFonts w:ascii="Times New Roman" w:eastAsia="Times New Roman" w:hAnsi="Times New Roman" w:cs="Times New Roman"/>
          <w:b/>
          <w:bCs/>
          <w:sz w:val="27"/>
          <w:szCs w:val="27"/>
        </w:rPr>
      </w:pPr>
      <w:r w:rsidRPr="00386E54">
        <w:rPr>
          <w:rFonts w:ascii="Times New Roman" w:eastAsia="Times New Roman" w:hAnsi="Times New Roman" w:cs="Times New Roman"/>
          <w:b/>
          <w:bCs/>
          <w:sz w:val="27"/>
          <w:szCs w:val="27"/>
        </w:rPr>
        <w:t>Как лечится туберкулез у больных ВИЧ-инфекцией?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386E54" w:rsidRPr="00386E54" w:rsidRDefault="00386E54" w:rsidP="00386E54">
      <w:pPr>
        <w:spacing w:before="100" w:beforeAutospacing="1" w:after="100" w:afterAutospacing="1" w:line="240" w:lineRule="auto"/>
        <w:outlineLvl w:val="2"/>
        <w:rPr>
          <w:rFonts w:ascii="Times New Roman" w:eastAsia="Times New Roman" w:hAnsi="Times New Roman" w:cs="Times New Roman"/>
          <w:b/>
          <w:bCs/>
          <w:sz w:val="27"/>
          <w:szCs w:val="27"/>
        </w:rPr>
      </w:pPr>
      <w:r w:rsidRPr="00386E54">
        <w:rPr>
          <w:rFonts w:ascii="Times New Roman" w:eastAsia="Times New Roman" w:hAnsi="Times New Roman" w:cs="Times New Roman"/>
          <w:b/>
          <w:bCs/>
          <w:sz w:val="27"/>
          <w:szCs w:val="27"/>
        </w:rPr>
        <w:t>Что можно предпринять самому больному ВИЧ-инфекцией для профилактики туберкулеза?</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Здоровый образ жизни – основа профилактики многих заболеваний, в том числе и туберкулеза при ВИЧ-инфекции.</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 xml:space="preserve">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w:t>
      </w:r>
      <w:r w:rsidRPr="00386E54">
        <w:rPr>
          <w:rFonts w:ascii="Times New Roman" w:eastAsia="Times New Roman" w:hAnsi="Times New Roman" w:cs="Times New Roman"/>
          <w:sz w:val="24"/>
          <w:szCs w:val="24"/>
        </w:rPr>
        <w:lastRenderedPageBreak/>
        <w:t>способствующей профилактике туберкулеза при ВИЧ-инфекции, просты: больше калорий, больше белка, есть чаще (5-6 раз в день), но понемногу.</w:t>
      </w:r>
    </w:p>
    <w:p w:rsidR="00386E54" w:rsidRPr="00386E54" w:rsidRDefault="00386E54" w:rsidP="00386E54">
      <w:pPr>
        <w:spacing w:before="100" w:beforeAutospacing="1" w:after="100" w:afterAutospacing="1" w:line="240" w:lineRule="auto"/>
        <w:rPr>
          <w:rFonts w:ascii="Times New Roman" w:eastAsia="Times New Roman" w:hAnsi="Times New Roman" w:cs="Times New Roman"/>
          <w:sz w:val="24"/>
          <w:szCs w:val="24"/>
        </w:rPr>
      </w:pPr>
      <w:r w:rsidRPr="00386E54">
        <w:rPr>
          <w:rFonts w:ascii="Times New Roman" w:eastAsia="Times New Roman" w:hAnsi="Times New Roman" w:cs="Times New Roman"/>
          <w:sz w:val="24"/>
          <w:szCs w:val="24"/>
        </w:rPr>
        <w:t>Полноценный сон и отдых необходимы для поддержания иммунитета и восстановления хорошего эмоционального настроя человека. Отдых может быть самым разнообразным: пассивным (чтение, просмотр телевизора, кино) и активным (экскурсии, походы, путешествия).</w:t>
      </w:r>
    </w:p>
    <w:p w:rsidR="00D8374F" w:rsidRDefault="00D8374F"/>
    <w:sectPr w:rsidR="00D83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205"/>
    <w:multiLevelType w:val="multilevel"/>
    <w:tmpl w:val="958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9234E"/>
    <w:multiLevelType w:val="multilevel"/>
    <w:tmpl w:val="5EAC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D241E"/>
    <w:multiLevelType w:val="multilevel"/>
    <w:tmpl w:val="406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81FE0"/>
    <w:multiLevelType w:val="multilevel"/>
    <w:tmpl w:val="3D9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27912"/>
    <w:multiLevelType w:val="multilevel"/>
    <w:tmpl w:val="116C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335B6"/>
    <w:multiLevelType w:val="multilevel"/>
    <w:tmpl w:val="7BE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386E54"/>
    <w:rsid w:val="00386E54"/>
    <w:rsid w:val="00D83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6E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6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E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86E54"/>
    <w:rPr>
      <w:rFonts w:ascii="Times New Roman" w:eastAsia="Times New Roman" w:hAnsi="Times New Roman" w:cs="Times New Roman"/>
      <w:b/>
      <w:bCs/>
      <w:sz w:val="27"/>
      <w:szCs w:val="27"/>
    </w:rPr>
  </w:style>
  <w:style w:type="character" w:styleId="a3">
    <w:name w:val="Hyperlink"/>
    <w:basedOn w:val="a0"/>
    <w:uiPriority w:val="99"/>
    <w:semiHidden/>
    <w:unhideWhenUsed/>
    <w:rsid w:val="00386E54"/>
    <w:rPr>
      <w:color w:val="0000FF"/>
      <w:u w:val="single"/>
    </w:rPr>
  </w:style>
  <w:style w:type="paragraph" w:styleId="a4">
    <w:name w:val="Normal (Web)"/>
    <w:basedOn w:val="a"/>
    <w:uiPriority w:val="99"/>
    <w:semiHidden/>
    <w:unhideWhenUsed/>
    <w:rsid w:val="00386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5066291">
      <w:bodyDiv w:val="1"/>
      <w:marLeft w:val="0"/>
      <w:marRight w:val="0"/>
      <w:marTop w:val="0"/>
      <w:marBottom w:val="0"/>
      <w:divBdr>
        <w:top w:val="none" w:sz="0" w:space="0" w:color="auto"/>
        <w:left w:val="none" w:sz="0" w:space="0" w:color="auto"/>
        <w:bottom w:val="none" w:sz="0" w:space="0" w:color="auto"/>
        <w:right w:val="none" w:sz="0" w:space="0" w:color="auto"/>
      </w:divBdr>
      <w:divsChild>
        <w:div w:id="180993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3797</Words>
  <Characters>21645</Characters>
  <Application>Microsoft Office Word</Application>
  <DocSecurity>0</DocSecurity>
  <Lines>180</Lines>
  <Paragraphs>50</Paragraphs>
  <ScaleCrop>false</ScaleCrop>
  <Company>Microsoft</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2017-05-02T07:47:00Z</dcterms:created>
  <dcterms:modified xsi:type="dcterms:W3CDTF">2017-05-02T07:48:00Z</dcterms:modified>
</cp:coreProperties>
</file>